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88"/>
        <w:rPr>
          <w:rFonts w:ascii="Times New Roman" w:hAnsi="Times New Roman" w:cs="Times New Roman"/>
          <w:b/>
          <w:b/>
          <w:color w:val="2E2E2E"/>
          <w:sz w:val="24"/>
          <w:szCs w:val="24"/>
        </w:rPr>
      </w:pPr>
      <w:r>
        <w:rPr>
          <w:rFonts w:cs="Times New Roman" w:ascii="Times New Roman" w:hAnsi="Times New Roman"/>
          <w:b/>
          <w:color w:val="2E2E2E"/>
          <w:sz w:val="24"/>
          <w:szCs w:val="24"/>
        </w:rPr>
      </w:r>
    </w:p>
    <w:p>
      <w:pPr>
        <w:pStyle w:val="ListParagraph"/>
        <w:numPr>
          <w:ilvl w:val="0"/>
          <w:numId w:val="1"/>
        </w:numPr>
        <w:spacing w:lineRule="auto" w:line="360"/>
        <w:rPr>
          <w:b/>
          <w:b/>
          <w:sz w:val="24"/>
          <w:szCs w:val="24"/>
        </w:rPr>
      </w:pPr>
      <w:r>
        <w:rPr>
          <w:b/>
          <w:sz w:val="24"/>
          <w:szCs w:val="24"/>
        </w:rPr>
        <w:t>Select Category:</w:t>
      </w:r>
    </w:p>
    <w:p>
      <w:pPr>
        <w:pStyle w:val="ListParagraph"/>
        <w:numPr>
          <w:ilvl w:val="0"/>
          <w:numId w:val="1"/>
        </w:numPr>
        <w:spacing w:lineRule="auto" w:line="360"/>
        <w:rPr>
          <w:b/>
          <w:b/>
          <w:sz w:val="24"/>
          <w:szCs w:val="24"/>
        </w:rPr>
      </w:pPr>
      <w:r>
        <w:rPr>
          <w:b/>
          <w:sz w:val="24"/>
          <w:szCs w:val="24"/>
        </w:rPr>
        <w:t>Campaign Name:</w:t>
      </w:r>
    </w:p>
    <w:p>
      <w:pPr>
        <w:pStyle w:val="ListParagraph"/>
        <w:numPr>
          <w:ilvl w:val="0"/>
          <w:numId w:val="1"/>
        </w:numPr>
        <w:spacing w:lineRule="auto" w:line="360"/>
        <w:rPr>
          <w:b/>
          <w:b/>
          <w:sz w:val="24"/>
          <w:szCs w:val="24"/>
        </w:rPr>
      </w:pPr>
      <w:r>
        <w:rPr>
          <w:b/>
          <w:sz w:val="24"/>
          <w:szCs w:val="24"/>
        </w:rPr>
        <w:t>Brand Name:</w:t>
      </w:r>
    </w:p>
    <w:p>
      <w:pPr>
        <w:pStyle w:val="ListParagraph"/>
        <w:numPr>
          <w:ilvl w:val="0"/>
          <w:numId w:val="1"/>
        </w:numPr>
        <w:spacing w:lineRule="auto" w:line="360"/>
        <w:rPr>
          <w:b/>
          <w:b/>
          <w:sz w:val="24"/>
          <w:szCs w:val="24"/>
        </w:rPr>
      </w:pPr>
      <w:r>
        <w:rPr>
          <w:b/>
          <w:sz w:val="24"/>
          <w:szCs w:val="24"/>
        </w:rPr>
        <w:t>Date of Execution:</w:t>
      </w:r>
    </w:p>
    <w:p>
      <w:pPr>
        <w:pStyle w:val="ListParagraph"/>
        <w:numPr>
          <w:ilvl w:val="0"/>
          <w:numId w:val="1"/>
        </w:numPr>
        <w:spacing w:lineRule="auto" w:line="360"/>
        <w:rPr>
          <w:b/>
          <w:b/>
          <w:sz w:val="24"/>
          <w:szCs w:val="24"/>
        </w:rPr>
      </w:pPr>
      <w:r>
        <w:rPr>
          <w:b/>
          <w:sz w:val="24"/>
          <w:szCs w:val="24"/>
        </w:rPr>
        <w:t>Duration of the Campaign:</w:t>
      </w:r>
    </w:p>
    <w:p>
      <w:pPr>
        <w:pStyle w:val="NoSpacing"/>
        <w:numPr>
          <w:ilvl w:val="0"/>
          <w:numId w:val="1"/>
        </w:numPr>
        <w:rPr>
          <w:b/>
          <w:b/>
          <w:sz w:val="24"/>
          <w:szCs w:val="24"/>
        </w:rPr>
      </w:pPr>
      <w:r>
        <w:rPr>
          <w:b/>
          <w:sz w:val="24"/>
          <w:szCs w:val="24"/>
        </w:rPr>
        <w:t>Description:</w:t>
      </w:r>
      <w:r>
        <w:rPr/>
        <w:t xml:space="preserve"> (Max 500 Words):</w:t>
      </w:r>
      <w:r>
        <w:rPr>
          <w:b/>
          <w:sz w:val="24"/>
          <w:szCs w:val="24"/>
        </w:rPr>
        <w:t xml:space="preserve">  </w:t>
      </w:r>
    </w:p>
    <w:p>
      <w:pPr>
        <w:pStyle w:val="NoSpacing"/>
        <w:ind w:left="360" w:hanging="0"/>
        <w:rPr>
          <w:b/>
          <w:b/>
          <w:color w:val="FF0000"/>
          <w:lang w:val="en-IN"/>
        </w:rPr>
      </w:pPr>
      <w:r>
        <w:rPr>
          <w:b w:val="false"/>
          <w:bCs w:val="false"/>
          <w:color w:val="000000"/>
          <w:lang w:val="en-IN"/>
        </w:rPr>
        <w:t>Awarded to the best OOH Campaign that has been intergrated with radio, digital or social media. The OOH campaign should have been integrated with at least one of radio, digital or social media.</w:t>
      </w:r>
    </w:p>
    <w:p>
      <w:pPr>
        <w:pStyle w:val="NoSpacing"/>
        <w:ind w:left="720" w:hanging="0"/>
        <w:rPr>
          <w:color w:val="FF0000"/>
        </w:rPr>
      </w:pPr>
      <w:r>
        <w:rPr>
          <w:color w:val="FF0000"/>
        </w:rPr>
      </w:r>
    </w:p>
    <w:p>
      <w:pPr>
        <w:pStyle w:val="NoSpacing"/>
        <w:spacing w:lineRule="auto" w:line="288" w:before="0" w:after="240"/>
        <w:ind w:left="360" w:hanging="0"/>
        <w:rPr>
          <w:rFonts w:cs="Calibri" w:cstheme="minorHAnsi"/>
          <w:color w:val="FF0000"/>
          <w:highlight w:val="white"/>
        </w:rPr>
      </w:pPr>
      <w:r>
        <w:rPr>
          <w:rFonts w:cs="Calibri" w:cstheme="minorHAnsi"/>
          <w:color w:val="000000"/>
          <w:shd w:fill="FFFFFF" w:val="clear"/>
        </w:rPr>
        <w:t xml:space="preserve">Description should include: </w:t>
      </w:r>
    </w:p>
    <w:p>
      <w:pPr>
        <w:pStyle w:val="NoSpacing"/>
        <w:numPr>
          <w:ilvl w:val="0"/>
          <w:numId w:val="2"/>
        </w:numPr>
        <w:spacing w:lineRule="auto" w:line="288" w:before="0" w:after="240"/>
        <w:rPr>
          <w:rFonts w:cs="Calibri" w:cstheme="minorHAnsi"/>
          <w:color w:val="FF0000"/>
        </w:rPr>
      </w:pPr>
      <w:r>
        <w:rPr>
          <w:rFonts w:cs="Calibri" w:cstheme="minorHAnsi"/>
          <w:color w:val="000000"/>
          <w:shd w:fill="FFFFFF" w:val="clear"/>
        </w:rPr>
        <w:t>Media Strategy in relation to overall communication objective</w:t>
      </w:r>
    </w:p>
    <w:p>
      <w:pPr>
        <w:pStyle w:val="NoSpacing"/>
        <w:numPr>
          <w:ilvl w:val="0"/>
          <w:numId w:val="2"/>
        </w:numPr>
        <w:spacing w:lineRule="auto" w:line="288" w:before="0" w:after="240"/>
        <w:rPr>
          <w:rFonts w:cs="Calibri" w:cstheme="minorHAnsi"/>
          <w:color w:val="FF0000"/>
        </w:rPr>
      </w:pPr>
      <w:r>
        <w:rPr>
          <w:rFonts w:cs="Calibri" w:cstheme="minorHAnsi"/>
          <w:color w:val="000000"/>
          <w:shd w:fill="FFFFFF" w:val="clear"/>
        </w:rPr>
        <w:t>Details of Execusion</w:t>
      </w:r>
    </w:p>
    <w:p>
      <w:pPr>
        <w:pStyle w:val="NoSpacing"/>
        <w:numPr>
          <w:ilvl w:val="0"/>
          <w:numId w:val="2"/>
        </w:numPr>
        <w:spacing w:lineRule="auto" w:line="288" w:before="0" w:after="240"/>
        <w:rPr>
          <w:rFonts w:cs="Calibri" w:cstheme="minorHAnsi"/>
          <w:color w:val="FF0000"/>
        </w:rPr>
      </w:pPr>
      <w:r>
        <w:rPr>
          <w:rFonts w:cs="Calibri" w:cstheme="minorHAnsi"/>
          <w:color w:val="000000"/>
          <w:shd w:fill="FFFFFF" w:val="clear"/>
        </w:rPr>
        <w:t>The impact of using integrated media</w:t>
      </w:r>
    </w:p>
    <w:p>
      <w:pPr>
        <w:pStyle w:val="ListParagraph"/>
        <w:numPr>
          <w:ilvl w:val="0"/>
          <w:numId w:val="1"/>
        </w:numPr>
        <w:rPr>
          <w:b/>
          <w:b/>
          <w:sz w:val="24"/>
          <w:szCs w:val="24"/>
        </w:rPr>
      </w:pPr>
      <w:r>
        <w:rPr>
          <w:b/>
          <w:sz w:val="24"/>
          <w:szCs w:val="24"/>
        </w:rPr>
        <w:t xml:space="preserve">Upload Campaign Images: </w:t>
      </w:r>
    </w:p>
    <w:p>
      <w:pPr>
        <w:pStyle w:val="ListParagraph"/>
        <w:numPr>
          <w:ilvl w:val="0"/>
          <w:numId w:val="3"/>
        </w:numPr>
        <w:shd w:val="clear" w:color="auto" w:fill="FFFFFF"/>
        <w:spacing w:lineRule="auto" w:line="240" w:before="0" w:after="0"/>
        <w:ind w:left="1080" w:hanging="360"/>
        <w:contextualSpacing/>
        <w:rPr>
          <w:rFonts w:eastAsia="Times New Roman" w:cs="Calibri" w:cstheme="minorHAnsi"/>
          <w:color w:val="FF0000"/>
        </w:rPr>
      </w:pPr>
      <w:r>
        <w:rPr>
          <w:rFonts w:eastAsia="Times New Roman" w:cs="Calibri" w:cstheme="minorHAnsi"/>
          <w:color w:val="000000"/>
        </w:rPr>
        <w:t>Maximum 15 images of 10 MB file size in all.</w:t>
      </w:r>
    </w:p>
    <w:p>
      <w:pPr>
        <w:pStyle w:val="ListParagraph"/>
        <w:numPr>
          <w:ilvl w:val="0"/>
          <w:numId w:val="3"/>
        </w:numPr>
        <w:shd w:val="clear" w:color="auto" w:fill="FFFFFF"/>
        <w:spacing w:lineRule="auto" w:line="240" w:before="0" w:after="0"/>
        <w:ind w:left="1080" w:hanging="360"/>
        <w:contextualSpacing/>
        <w:rPr>
          <w:rFonts w:eastAsia="Times New Roman" w:cs="Calibri" w:cstheme="minorHAnsi"/>
          <w:color w:val="FF0000"/>
        </w:rPr>
      </w:pPr>
      <w:r>
        <w:rPr>
          <w:rFonts w:eastAsia="Times New Roman" w:cs="Calibri" w:cstheme="minorHAnsi"/>
          <w:color w:val="000000"/>
        </w:rPr>
        <w:t xml:space="preserve">The images shall be in JPEG/PNG formats; </w:t>
      </w:r>
      <w:r>
        <w:rPr>
          <w:rFonts w:cs="Calibri" w:cstheme="minorHAnsi"/>
          <w:color w:val="000000"/>
          <w:shd w:fill="FFFFFF" w:val="clear"/>
        </w:rPr>
        <w:t>(max width 1200 px and max height 1200 px)</w:t>
      </w:r>
    </w:p>
    <w:p>
      <w:pPr>
        <w:pStyle w:val="ListParagraph"/>
        <w:numPr>
          <w:ilvl w:val="0"/>
          <w:numId w:val="3"/>
        </w:numPr>
        <w:spacing w:lineRule="auto" w:line="240" w:before="0" w:after="120"/>
        <w:ind w:left="1080" w:hanging="360"/>
        <w:contextualSpacing/>
        <w:rPr>
          <w:rFonts w:cs="Calibri" w:cstheme="minorHAnsi"/>
          <w:color w:val="FF0000"/>
        </w:rPr>
      </w:pPr>
      <w:bookmarkStart w:id="0" w:name="_Hlk193368298"/>
      <w:r>
        <w:rPr>
          <w:rFonts w:cs="Calibri" w:cstheme="minorHAnsi"/>
          <w:color w:val="000000"/>
        </w:rPr>
        <w:t>Images should cover</w:t>
      </w:r>
      <w:bookmarkEnd w:id="0"/>
      <w:r>
        <w:rPr>
          <w:rFonts w:cs="Calibri" w:cstheme="minorHAnsi"/>
          <w:color w:val="000000"/>
        </w:rPr>
        <w:t xml:space="preserve"> - Actual executed images (it can also include screenshots of social media or digital platform</w:t>
      </w:r>
      <w:r>
        <w:rPr>
          <w:rFonts w:cs="Calibri" w:cstheme="minorHAnsi"/>
          <w:color w:val="000000"/>
        </w:rPr>
        <w:t>)</w:t>
      </w:r>
    </w:p>
    <w:p>
      <w:pPr>
        <w:pStyle w:val="Normal"/>
        <w:spacing w:lineRule="auto" w:line="240" w:before="0" w:after="120"/>
        <w:ind w:left="360" w:hanging="0"/>
        <w:rPr>
          <w:rFonts w:cs="Calibri" w:cstheme="minorHAnsi"/>
          <w:color w:val="FF0000"/>
        </w:rPr>
      </w:pPr>
      <w:r>
        <w:rPr>
          <w:rFonts w:cs="Calibri" w:cstheme="minorHAnsi"/>
          <w:color w:val="FF0000"/>
        </w:rPr>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mc:AlternateContent>
          <mc:Choice Requires="wps">
            <w:drawing>
              <wp:anchor behindDoc="0" distT="0" distB="0" distL="0" distR="0" simplePos="0" locked="0" layoutInCell="1" allowOverlap="1" relativeHeight="2" wp14:anchorId="5CD549EB">
                <wp:simplePos x="0" y="0"/>
                <wp:positionH relativeFrom="margin">
                  <wp:align>left</wp:align>
                </wp:positionH>
                <wp:positionV relativeFrom="paragraph">
                  <wp:posOffset>8890</wp:posOffset>
                </wp:positionV>
                <wp:extent cx="6768465" cy="344805"/>
                <wp:effectExtent l="0" t="0" r="15240" b="19050"/>
                <wp:wrapNone/>
                <wp:docPr id="1" name="Rectangle 2"/>
                <a:graphic xmlns:a="http://schemas.openxmlformats.org/drawingml/2006/main">
                  <a:graphicData uri="http://schemas.microsoft.com/office/word/2010/wordprocessingShape">
                    <wps:wsp>
                      <wps:cNvSpPr/>
                      <wps:spPr>
                        <a:xfrm>
                          <a:off x="0" y="0"/>
                          <a:ext cx="6768000" cy="34416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IMAGES</w:t>
                            </w:r>
                          </w:p>
                        </w:txbxContent>
                      </wps:txbx>
                      <wps:bodyPr anchor="ctr">
                        <a:noAutofit/>
                      </wps:bodyPr>
                    </wps:wsp>
                  </a:graphicData>
                </a:graphic>
              </wp:anchor>
            </w:drawing>
          </mc:Choice>
          <mc:Fallback>
            <w:pict>
              <v:rect id="shape_0" ID="Rectangle 2" fillcolor="#909090" stroked="t" style="position:absolute;margin-left:0pt;margin-top:0.7pt;width:532.85pt;height:27.05pt;mso-position-horizontal:left;mso-position-horizontal-relative:margin" wp14:anchorId="5CD549EB">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IMAGES</w:t>
                      </w:r>
                    </w:p>
                  </w:txbxContent>
                </v:textbox>
              </v:rect>
            </w:pict>
          </mc:Fallback>
        </mc:AlternateContent>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ListParagraph"/>
        <w:numPr>
          <w:ilvl w:val="0"/>
          <w:numId w:val="1"/>
        </w:numPr>
        <w:spacing w:lineRule="auto" w:line="240" w:before="0" w:after="120"/>
        <w:contextualSpacing/>
        <w:rPr>
          <w:rFonts w:cs="Calibri" w:cstheme="minorHAnsi"/>
          <w:b/>
          <w:b/>
          <w:color w:val="0D0D0D" w:themeColor="text1" w:themeTint="f2"/>
          <w:sz w:val="24"/>
          <w:szCs w:val="24"/>
        </w:rPr>
      </w:pPr>
      <w:r>
        <w:rPr>
          <w:rFonts w:cs="Calibri" w:cstheme="minorHAnsi"/>
          <w:b/>
          <w:color w:val="0D0D0D" w:themeColor="text1" w:themeTint="f2"/>
          <w:sz w:val="24"/>
          <w:szCs w:val="24"/>
        </w:rPr>
        <w:t>Upload Video:</w:t>
      </w:r>
    </w:p>
    <w:p>
      <w:pPr>
        <w:pStyle w:val="ListParagraph"/>
        <w:numPr>
          <w:ilvl w:val="0"/>
          <w:numId w:val="4"/>
        </w:numPr>
        <w:shd w:val="clear" w:color="auto" w:fill="FFFFFF"/>
        <w:spacing w:lineRule="auto" w:line="240" w:before="0" w:after="0"/>
        <w:contextualSpacing/>
        <w:rPr>
          <w:rFonts w:eastAsia="Times New Roman" w:cs="Calibri" w:cstheme="minorHAnsi"/>
          <w:color w:val="FF0000"/>
        </w:rPr>
      </w:pPr>
      <w:r>
        <w:rPr>
          <w:rFonts w:eastAsia="Times New Roman" w:cs="Calibri" w:cstheme="minorHAnsi"/>
          <w:color w:val="000000"/>
        </w:rPr>
        <w:t xml:space="preserve">The video content shall be structured as per the parameters defined for this award category. </w:t>
      </w:r>
    </w:p>
    <w:p>
      <w:pPr>
        <w:pStyle w:val="ListParagraph"/>
        <w:numPr>
          <w:ilvl w:val="0"/>
          <w:numId w:val="4"/>
        </w:numPr>
        <w:shd w:val="clear" w:color="auto" w:fill="FFFFFF"/>
        <w:spacing w:lineRule="auto" w:line="240" w:before="0" w:after="0"/>
        <w:contextualSpacing/>
        <w:rPr>
          <w:rFonts w:eastAsia="Times New Roman" w:cs="Calibri" w:cstheme="minorHAnsi"/>
          <w:color w:val="FF0000"/>
        </w:rPr>
      </w:pPr>
      <w:r>
        <w:rPr>
          <w:rFonts w:eastAsia="Times New Roman" w:cs="Calibri" w:cstheme="minorHAnsi"/>
          <w:color w:val="000000"/>
        </w:rPr>
        <w:t xml:space="preserve">The duration of the video shall not exceed 2 minutes. </w:t>
      </w:r>
    </w:p>
    <w:p>
      <w:pPr>
        <w:pStyle w:val="ListParagraph"/>
        <w:numPr>
          <w:ilvl w:val="0"/>
          <w:numId w:val="4"/>
        </w:numPr>
        <w:shd w:val="clear" w:color="auto" w:fill="FFFFFF"/>
        <w:spacing w:lineRule="auto" w:line="240" w:before="0" w:after="0"/>
        <w:contextualSpacing/>
        <w:rPr>
          <w:rFonts w:eastAsia="Times New Roman" w:cs="Calibri" w:cstheme="minorHAnsi"/>
          <w:color w:val="FF0000"/>
        </w:rPr>
      </w:pPr>
      <w:r>
        <w:rPr>
          <w:rFonts w:eastAsia="Times New Roman" w:cs="Calibri" w:cstheme="minorHAnsi"/>
          <w:color w:val="000000"/>
        </w:rPr>
        <w:t xml:space="preserve">The file extension shall be mp4 and the file size shall not exceed 40 MB. </w:t>
      </w:r>
    </w:p>
    <w:p>
      <w:pPr>
        <w:pStyle w:val="ListParagraph"/>
        <w:numPr>
          <w:ilvl w:val="0"/>
          <w:numId w:val="4"/>
        </w:numPr>
        <w:shd w:val="clear" w:color="auto" w:fill="FFFFFF"/>
        <w:spacing w:lineRule="auto" w:line="240" w:before="0" w:after="0"/>
        <w:contextualSpacing/>
        <w:rPr>
          <w:rFonts w:eastAsia="Times New Roman" w:cs="Calibri" w:cstheme="minorHAnsi"/>
          <w:color w:val="FF0000"/>
        </w:rPr>
      </w:pPr>
      <w:bookmarkStart w:id="1" w:name="_Hlk193381306"/>
      <w:r>
        <w:rPr>
          <w:rFonts w:eastAsia="Times New Roman" w:cs="Calibri" w:cstheme="minorHAnsi"/>
          <w:color w:val="000000"/>
        </w:rPr>
        <w:t>Either Voiceover or Music is mandatory</w:t>
      </w:r>
      <w:bookmarkStart w:id="2" w:name="_Hlk193368374"/>
      <w:bookmarkEnd w:id="1"/>
      <w:bookmarkEnd w:id="2"/>
    </w:p>
    <w:p>
      <w:pPr>
        <w:pStyle w:val="Normal"/>
        <w:rPr>
          <w:color w:val="0D0D0D" w:themeColor="text1" w:themeTint="f2"/>
        </w:rPr>
      </w:pPr>
      <w:r>
        <w:rPr>
          <w:color w:val="0D0D0D" w:themeColor="text1" w:themeTint="f2"/>
        </w:rPr>
        <mc:AlternateContent>
          <mc:Choice Requires="wps">
            <w:drawing>
              <wp:anchor behindDoc="0" distT="0" distB="0" distL="0" distR="0" simplePos="0" locked="0" layoutInCell="1" allowOverlap="1" relativeHeight="3" wp14:anchorId="711B93E3">
                <wp:simplePos x="0" y="0"/>
                <wp:positionH relativeFrom="margin">
                  <wp:align>left</wp:align>
                </wp:positionH>
                <wp:positionV relativeFrom="paragraph">
                  <wp:posOffset>151765</wp:posOffset>
                </wp:positionV>
                <wp:extent cx="6768465" cy="344805"/>
                <wp:effectExtent l="0" t="0" r="15240" b="19050"/>
                <wp:wrapNone/>
                <wp:docPr id="3" name="Rectangle 7"/>
                <a:graphic xmlns:a="http://schemas.openxmlformats.org/drawingml/2006/main">
                  <a:graphicData uri="http://schemas.microsoft.com/office/word/2010/wordprocessingShape">
                    <wps:wsp>
                      <wps:cNvSpPr/>
                      <wps:spPr>
                        <a:xfrm>
                          <a:off x="0" y="0"/>
                          <a:ext cx="6768000" cy="34416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VIDEO</w:t>
                            </w:r>
                          </w:p>
                        </w:txbxContent>
                      </wps:txbx>
                      <wps:bodyPr anchor="ctr">
                        <a:noAutofit/>
                      </wps:bodyPr>
                    </wps:wsp>
                  </a:graphicData>
                </a:graphic>
              </wp:anchor>
            </w:drawing>
          </mc:Choice>
          <mc:Fallback>
            <w:pict>
              <v:rect id="shape_0" ID="Rectangle 7" fillcolor="#909090" stroked="t" style="position:absolute;margin-left:0pt;margin-top:11.95pt;width:532.85pt;height:27.05pt;mso-position-horizontal:left;mso-position-horizontal-relative:margin" wp14:anchorId="711B93E3">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VIDEO</w:t>
                      </w:r>
                    </w:p>
                  </w:txbxContent>
                </v:textbox>
              </v:rect>
            </w:pict>
          </mc:Fallback>
        </mc:AlternateContent>
      </w:r>
    </w:p>
    <w:p>
      <w:pPr>
        <w:pStyle w:val="Normal"/>
        <w:rPr>
          <w:b/>
          <w:b/>
          <w:color w:val="0D0D0D" w:themeColor="text1" w:themeTint="f2"/>
        </w:rPr>
      </w:pPr>
      <w:r>
        <w:rPr>
          <w:b/>
          <w:color w:val="0D0D0D" w:themeColor="text1" w:themeTint="f2"/>
        </w:rPr>
      </w:r>
    </w:p>
    <w:p>
      <w:pPr>
        <w:pStyle w:val="Normal"/>
        <w:rPr>
          <w:b/>
          <w:b/>
          <w:color w:val="0D0D0D" w:themeColor="text1" w:themeTint="f2"/>
          <w:sz w:val="24"/>
          <w:szCs w:val="24"/>
        </w:rPr>
      </w:pPr>
      <w:r>
        <w:rPr>
          <w:b/>
          <w:color w:val="0D0D0D" w:themeColor="text1" w:themeTint="f2"/>
          <w:sz w:val="24"/>
          <w:szCs w:val="24"/>
        </w:rPr>
      </w:r>
    </w:p>
    <w:p>
      <w:pPr>
        <w:pStyle w:val="ListParagraph"/>
        <w:numPr>
          <w:ilvl w:val="0"/>
          <w:numId w:val="1"/>
        </w:numPr>
        <w:rPr>
          <w:color w:val="0D0D0D" w:themeColor="text1" w:themeTint="f2"/>
          <w:sz w:val="24"/>
          <w:szCs w:val="24"/>
        </w:rPr>
      </w:pPr>
      <w:r>
        <w:rPr>
          <w:b/>
          <w:color w:val="0D0D0D" w:themeColor="text1" w:themeTint="f2"/>
          <w:sz w:val="24"/>
          <w:szCs w:val="24"/>
        </w:rPr>
        <w:t>Client Information</w:t>
      </w:r>
      <w:r>
        <w:rPr>
          <w:color w:val="0D0D0D" w:themeColor="text1" w:themeTint="f2"/>
          <w:sz w:val="24"/>
          <w:szCs w:val="24"/>
        </w:rPr>
        <w:t>:</w:t>
      </w:r>
    </w:p>
    <w:p>
      <w:pPr>
        <w:pStyle w:val="Normal"/>
        <w:ind w:left="360" w:hanging="0"/>
        <w:rPr>
          <w:color w:val="0D0D0D" w:themeColor="text1" w:themeTint="f2"/>
        </w:rPr>
      </w:pPr>
      <w:r>
        <w:rPr>
          <w:color w:val="0D0D0D" w:themeColor="text1" w:themeTint="f2"/>
        </w:rPr>
        <w:t>Name:</w:t>
      </w:r>
    </w:p>
    <w:p>
      <w:pPr>
        <w:pStyle w:val="Normal"/>
        <w:ind w:left="360" w:hanging="0"/>
        <w:rPr>
          <w:color w:val="0D0D0D" w:themeColor="text1" w:themeTint="f2"/>
        </w:rPr>
      </w:pPr>
      <w:r>
        <w:rPr>
          <w:color w:val="0D0D0D" w:themeColor="text1" w:themeTint="f2"/>
        </w:rPr>
        <w:t>Designation:</w:t>
      </w:r>
    </w:p>
    <w:p>
      <w:pPr>
        <w:pStyle w:val="Normal"/>
        <w:ind w:left="360" w:hanging="0"/>
        <w:rPr>
          <w:color w:val="0D0D0D" w:themeColor="text1" w:themeTint="f2"/>
        </w:rPr>
      </w:pPr>
      <w:r>
        <w:rPr>
          <w:color w:val="0D0D0D" w:themeColor="text1" w:themeTint="f2"/>
        </w:rPr>
        <w:t>Company:</w:t>
      </w:r>
    </w:p>
    <w:p>
      <w:pPr>
        <w:pStyle w:val="Normal"/>
        <w:ind w:left="360" w:hanging="0"/>
        <w:rPr>
          <w:color w:val="0D0D0D" w:themeColor="text1" w:themeTint="f2"/>
        </w:rPr>
      </w:pPr>
      <w:r>
        <w:rPr>
          <w:color w:val="0D0D0D" w:themeColor="text1" w:themeTint="f2"/>
        </w:rPr>
        <w:t>Email ID:</w:t>
      </w:r>
    </w:p>
    <w:p>
      <w:pPr>
        <w:pStyle w:val="Normal"/>
        <w:ind w:left="360" w:hanging="0"/>
        <w:rPr>
          <w:color w:val="0D0D0D" w:themeColor="text1" w:themeTint="f2"/>
        </w:rPr>
      </w:pPr>
      <w:r>
        <w:rPr>
          <w:color w:val="0D0D0D" w:themeColor="text1" w:themeTint="f2"/>
        </w:rPr>
        <w:t>Mobile:</w:t>
      </w:r>
    </w:p>
    <w:p>
      <w:pPr>
        <w:pStyle w:val="Normal"/>
        <w:ind w:left="360" w:hanging="0"/>
        <w:rPr>
          <w:color w:val="0D0D0D" w:themeColor="text1" w:themeTint="f2"/>
        </w:rPr>
      </w:pPr>
      <w:r>
        <w:rPr>
          <w:color w:val="0D0D0D" w:themeColor="text1" w:themeTint="f2"/>
        </w:rPr>
        <w:t>Address:</w:t>
      </w:r>
    </w:p>
    <w:p>
      <w:pPr>
        <w:pStyle w:val="Normal"/>
        <w:rPr>
          <w:color w:val="0D0D0D" w:themeColor="text1" w:themeTint="f2"/>
        </w:rPr>
      </w:pPr>
      <w:r>
        <w:rPr>
          <w:color w:val="0D0D0D" w:themeColor="text1" w:themeTint="f2"/>
        </w:rPr>
      </w:r>
    </w:p>
    <w:p>
      <w:pPr>
        <w:pStyle w:val="Normal"/>
        <w:spacing w:before="0" w:after="160"/>
        <w:rPr>
          <w:color w:val="0D0D0D" w:themeColor="text1" w:themeTint="f2"/>
        </w:rPr>
      </w:pPr>
      <w:r>
        <w:rPr/>
      </w:r>
    </w:p>
    <w:sectPr>
      <w:headerReference w:type="default" r:id="rId2"/>
      <w:type w:val="nextPage"/>
      <w:pgSz w:w="12240" w:h="15840"/>
      <w:pgMar w:left="720" w:right="720" w:header="432" w:top="720" w:footer="0" w:bottom="720"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b/>
        <w:b/>
        <w:bCs/>
        <w:sz w:val="26"/>
        <w:szCs w:val="26"/>
        <w:u w:val="single"/>
      </w:rPr>
    </w:pPr>
    <w:r>
      <w:rPr>
        <w:b/>
        <w:bCs/>
        <w:sz w:val="26"/>
        <w:szCs w:val="26"/>
        <w:u w:val="single"/>
      </w:rPr>
      <w:t>SAMPLE ENTRY FORM - OAA 202</w:t>
    </w:r>
    <w:r>
      <w:rPr>
        <w:b/>
        <w:bCs/>
        <w:sz w:val="26"/>
        <w:szCs w:val="26"/>
        <w:u w:val="single"/>
      </w:rPr>
      <w:t>5</w:t>
    </w:r>
  </w:p>
  <w:p>
    <w:pPr>
      <w:pStyle w:val="Normal"/>
      <w:spacing w:before="0" w:after="0"/>
      <w:jc w:val="center"/>
      <w:rPr>
        <w:rFonts w:cs="Calibri" w:cstheme="minorHAnsi"/>
        <w:b/>
        <w:b/>
        <w:bCs/>
        <w:color w:val="404040"/>
        <w:sz w:val="28"/>
        <w:szCs w:val="28"/>
        <w:highlight w:val="white"/>
      </w:rPr>
    </w:pPr>
    <w:r>
      <w:rPr>
        <w:rFonts w:cs="Calibri" w:cstheme="minorHAnsi"/>
        <w:b/>
        <w:bCs/>
        <w:color w:val="404040"/>
        <w:sz w:val="28"/>
        <w:szCs w:val="28"/>
        <w:shd w:fill="FFFFFF" w:val="clear"/>
      </w:rPr>
    </w:r>
  </w:p>
  <w:p>
    <w:pPr>
      <w:pStyle w:val="Normal"/>
      <w:jc w:val="center"/>
      <w:rPr>
        <w:rFonts w:cs="Calibri" w:cstheme="minorHAnsi"/>
        <w:b/>
        <w:b/>
        <w:sz w:val="24"/>
        <w:szCs w:val="24"/>
        <w:u w:val="single"/>
      </w:rPr>
    </w:pPr>
    <w:r>
      <w:rPr>
        <w:rFonts w:cs="Calibri" w:cstheme="minorHAnsi"/>
        <w:b/>
        <w:sz w:val="24"/>
        <w:szCs w:val="24"/>
        <w:u w:val="single"/>
      </w:rPr>
      <w:t>4. BEST OOH INTEGRATION WITH RADIO/ DIGITAL/ SOCIAL MEDIA</w:t>
    </w:r>
  </w:p>
  <w:p>
    <w:pPr>
      <w:pStyle w:val="Normal"/>
      <w:spacing w:before="0" w:after="160"/>
      <w:rPr>
        <w:rFonts w:cs="Calibri" w:cstheme="minorHAnsi"/>
        <w:i/>
        <w:i/>
        <w:iCs/>
        <w:color w:val="4A4949"/>
        <w:sz w:val="24"/>
        <w:szCs w:val="24"/>
        <w:highlight w:val="white"/>
      </w:rPr>
    </w:pPr>
    <w:r>
      <w:rPr>
        <w:rFonts w:cs="Calibri" w:cstheme="minorHAnsi"/>
        <w:i/>
        <w:iCs/>
        <w:color w:val="4A4949"/>
        <w:sz w:val="24"/>
        <w:szCs w:val="24"/>
        <w:shd w:fill="FFFFFF" w:val="clear"/>
      </w:rPr>
      <w:t>(The entries shall be uploaded on online platform. This sample form is just for reference and to help you compile the information.)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1080" w:hanging="360"/>
      </w:pPr>
      <w:rPr>
        <w:color w:val="00000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Fonts w:cs="OpenSymbo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Fonts w:cs="OpenSymbo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5d0d51"/>
    <w:rPr/>
  </w:style>
  <w:style w:type="character" w:styleId="FooterChar" w:customStyle="1">
    <w:name w:val="Footer Char"/>
    <w:basedOn w:val="DefaultParagraphFont"/>
    <w:link w:val="Footer"/>
    <w:uiPriority w:val="99"/>
    <w:qFormat/>
    <w:rsid w:val="005d0d51"/>
    <w:rPr/>
  </w:style>
  <w:style w:type="character" w:styleId="BalloonTextChar" w:customStyle="1">
    <w:name w:val="Balloon Text Char"/>
    <w:basedOn w:val="DefaultParagraphFont"/>
    <w:link w:val="BalloonText"/>
    <w:uiPriority w:val="99"/>
    <w:semiHidden/>
    <w:qFormat/>
    <w:rsid w:val="007953a9"/>
    <w:rPr>
      <w:rFonts w:ascii="Tahoma" w:hAnsi="Tahoma" w:cs="Tahoma"/>
      <w:sz w:val="16"/>
      <w:szCs w:val="16"/>
    </w:rPr>
  </w:style>
  <w:style w:type="character" w:styleId="Bullets">
    <w:name w:val="Bullets"/>
    <w:qFormat/>
    <w:rPr>
      <w:rFonts w:ascii="OpenSymbol" w:hAnsi="OpenSymbol" w:eastAsia="OpenSymbol" w:cs="OpenSymbol"/>
      <w:color w:val="000000"/>
    </w:rPr>
  </w:style>
  <w:style w:type="character" w:styleId="NumberingSymbols">
    <w:name w:val="Numbering Symbols"/>
    <w:qFormat/>
    <w:rPr>
      <w:color w:val="000000"/>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115698"/>
    <w:pPr>
      <w:spacing w:before="0" w:after="160"/>
      <w:ind w:left="720" w:hanging="0"/>
      <w:contextualSpacing/>
    </w:pPr>
    <w:rPr/>
  </w:style>
  <w:style w:type="paragraph" w:styleId="NoSpacing">
    <w:name w:val="No Spacing"/>
    <w:uiPriority w:val="1"/>
    <w:qFormat/>
    <w:rsid w:val="00115698"/>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5d0d5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d0d51"/>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7953a9"/>
    <w:pPr>
      <w:spacing w:lineRule="auto" w:line="240" w:before="0" w:after="0"/>
    </w:pPr>
    <w:rPr>
      <w:rFonts w:ascii="Tahoma" w:hAnsi="Tahoma" w:cs="Tahoma"/>
      <w:sz w:val="16"/>
      <w:szCs w:val="16"/>
    </w:rPr>
  </w:style>
  <w:style w:type="paragraph" w:styleId="FrameContents" w:customStyle="1">
    <w:name w:val="Frame Contents"/>
    <w:basedOn w:val="Normal"/>
    <w:qFormat/>
    <w:pPr/>
    <w:rPr/>
  </w:style>
  <w:style w:type="paragraph" w:styleId="NormalWeb">
    <w:name w:val="Normal (Web)"/>
    <w:basedOn w:val="Normal"/>
    <w:uiPriority w:val="99"/>
    <w:semiHidden/>
    <w:unhideWhenUsed/>
    <w:qFormat/>
    <w:rsid w:val="00a859d7"/>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e21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A69D-F663-4C3C-8602-A90AA3FC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LibreOffice/6.4.0.3$Windows_X86_64 LibreOffice_project/b0a288ab3d2d4774cb44b62f04d5d28733ac6df8</Application>
  <Pages>2</Pages>
  <Words>234</Words>
  <Characters>1140</Characters>
  <CharactersWithSpaces>1330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2024-03-13T13:11:00Z</dcterms:created>
  <dc:creator>office</dc:creator>
  <dc:description/>
  <dc:language>en-IN</dc:language>
  <cp:lastModifiedBy/>
  <dcterms:modified xsi:type="dcterms:W3CDTF">2025-04-03T16:43:54Z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